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ПОСТАНОВЛЕНИЕ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о назначении судебно-бухгалтерской экспертизы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 xml:space="preserve">г. </w:t>
      </w:r>
      <w:r w:rsidR="00885933">
        <w:rPr>
          <w:rFonts w:ascii="Tahoma" w:hAnsi="Tahoma" w:cs="Tahoma"/>
          <w:sz w:val="21"/>
          <w:szCs w:val="21"/>
        </w:rPr>
        <w:t>Казань</w:t>
      </w:r>
      <w:r w:rsidRPr="00D70BFA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</w:t>
      </w:r>
      <w:r w:rsidR="00885933">
        <w:rPr>
          <w:rFonts w:ascii="Tahoma" w:hAnsi="Tahoma" w:cs="Tahoma"/>
          <w:sz w:val="21"/>
          <w:szCs w:val="21"/>
        </w:rPr>
        <w:t xml:space="preserve">17 </w:t>
      </w:r>
      <w:r w:rsidRPr="00D70BFA">
        <w:rPr>
          <w:rFonts w:ascii="Tahoma" w:hAnsi="Tahoma" w:cs="Tahoma"/>
          <w:sz w:val="21"/>
          <w:szCs w:val="21"/>
        </w:rPr>
        <w:t>"</w:t>
      </w:r>
      <w:r w:rsidR="00885933">
        <w:rPr>
          <w:rFonts w:ascii="Tahoma" w:hAnsi="Tahoma" w:cs="Tahoma"/>
          <w:sz w:val="21"/>
          <w:szCs w:val="21"/>
        </w:rPr>
        <w:t>мая</w:t>
      </w:r>
      <w:r w:rsidRPr="00D70BFA">
        <w:rPr>
          <w:rFonts w:ascii="Tahoma" w:hAnsi="Tahoma" w:cs="Tahoma"/>
          <w:sz w:val="21"/>
          <w:szCs w:val="21"/>
        </w:rPr>
        <w:t>"</w:t>
      </w:r>
      <w:r w:rsidR="00885933">
        <w:rPr>
          <w:rFonts w:ascii="Tahoma" w:hAnsi="Tahoma" w:cs="Tahoma"/>
          <w:sz w:val="21"/>
          <w:szCs w:val="21"/>
        </w:rPr>
        <w:t xml:space="preserve"> 2014</w:t>
      </w:r>
      <w:r w:rsidRPr="00D70BFA">
        <w:rPr>
          <w:rFonts w:ascii="Tahoma" w:hAnsi="Tahoma" w:cs="Tahoma"/>
          <w:sz w:val="21"/>
          <w:szCs w:val="21"/>
        </w:rPr>
        <w:t>г.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Следователь по особо важным делам следственного отдела МВД Р</w:t>
      </w:r>
      <w:r w:rsidR="00885933">
        <w:rPr>
          <w:rFonts w:ascii="Tahoma" w:hAnsi="Tahoma" w:cs="Tahoma"/>
          <w:sz w:val="21"/>
          <w:szCs w:val="21"/>
        </w:rPr>
        <w:t>Т</w:t>
      </w:r>
      <w:r w:rsidRPr="00D70BFA">
        <w:rPr>
          <w:rFonts w:ascii="Tahoma" w:hAnsi="Tahoma" w:cs="Tahoma"/>
          <w:sz w:val="21"/>
          <w:szCs w:val="21"/>
        </w:rPr>
        <w:t xml:space="preserve">, капитан </w:t>
      </w:r>
      <w:r w:rsidR="00885933">
        <w:rPr>
          <w:rFonts w:ascii="Tahoma" w:hAnsi="Tahoma" w:cs="Tahoma"/>
          <w:sz w:val="21"/>
          <w:szCs w:val="21"/>
        </w:rPr>
        <w:t>Петров И.И.</w:t>
      </w:r>
      <w:r w:rsidRPr="00D70BFA">
        <w:rPr>
          <w:rFonts w:ascii="Tahoma" w:hAnsi="Tahoma" w:cs="Tahoma"/>
          <w:sz w:val="21"/>
          <w:szCs w:val="21"/>
        </w:rPr>
        <w:t>, рассмотрев материалы уголовного дела № 000 по обвинению С</w:t>
      </w:r>
      <w:r w:rsidR="00885933">
        <w:rPr>
          <w:rFonts w:ascii="Tahoma" w:hAnsi="Tahoma" w:cs="Tahoma"/>
          <w:sz w:val="21"/>
          <w:szCs w:val="21"/>
        </w:rPr>
        <w:t>авельевой Марии Ивановны</w:t>
      </w:r>
      <w:r w:rsidRPr="00D70BFA">
        <w:rPr>
          <w:rFonts w:ascii="Tahoma" w:hAnsi="Tahoma" w:cs="Tahoma"/>
          <w:sz w:val="21"/>
          <w:szCs w:val="21"/>
        </w:rPr>
        <w:t xml:space="preserve"> в преступлениях, предусмотренных ч. 2 ст. 199 УК РФ,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установил: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С</w:t>
      </w:r>
      <w:r w:rsidR="00885933">
        <w:rPr>
          <w:rFonts w:ascii="Tahoma" w:hAnsi="Tahoma" w:cs="Tahoma"/>
          <w:sz w:val="21"/>
          <w:szCs w:val="21"/>
        </w:rPr>
        <w:t>авельева М.И.</w:t>
      </w:r>
      <w:r w:rsidRPr="00D70BFA">
        <w:rPr>
          <w:rFonts w:ascii="Tahoma" w:hAnsi="Tahoma" w:cs="Tahoma"/>
          <w:sz w:val="21"/>
          <w:szCs w:val="21"/>
        </w:rPr>
        <w:t xml:space="preserve"> обвиняется в том, что, работая директором ООО "</w:t>
      </w:r>
      <w:r w:rsidR="00885933">
        <w:rPr>
          <w:rFonts w:ascii="Tahoma" w:hAnsi="Tahoma" w:cs="Tahoma"/>
          <w:sz w:val="21"/>
          <w:szCs w:val="21"/>
        </w:rPr>
        <w:t>Троя</w:t>
      </w:r>
      <w:r w:rsidRPr="00D70BFA">
        <w:rPr>
          <w:rFonts w:ascii="Tahoma" w:hAnsi="Tahoma" w:cs="Tahoma"/>
          <w:sz w:val="21"/>
          <w:szCs w:val="21"/>
        </w:rPr>
        <w:t xml:space="preserve">", зарегистрированного по адресу: </w:t>
      </w:r>
      <w:r w:rsidR="00885933">
        <w:rPr>
          <w:rFonts w:ascii="Tahoma" w:hAnsi="Tahoma" w:cs="Tahoma"/>
          <w:sz w:val="21"/>
          <w:szCs w:val="21"/>
        </w:rPr>
        <w:t xml:space="preserve">Казань, </w:t>
      </w:r>
      <w:proofErr w:type="spellStart"/>
      <w:r w:rsidR="00885933">
        <w:rPr>
          <w:rFonts w:ascii="Tahoma" w:hAnsi="Tahoma" w:cs="Tahoma"/>
          <w:sz w:val="21"/>
          <w:szCs w:val="21"/>
        </w:rPr>
        <w:t>Насыри</w:t>
      </w:r>
      <w:proofErr w:type="spellEnd"/>
      <w:r w:rsidR="00885933">
        <w:rPr>
          <w:rFonts w:ascii="Tahoma" w:hAnsi="Tahoma" w:cs="Tahoma"/>
          <w:sz w:val="21"/>
          <w:szCs w:val="21"/>
        </w:rPr>
        <w:t xml:space="preserve">, </w:t>
      </w:r>
      <w:r w:rsidRPr="00D70BFA">
        <w:rPr>
          <w:rFonts w:ascii="Tahoma" w:hAnsi="Tahoma" w:cs="Tahoma"/>
          <w:sz w:val="21"/>
          <w:szCs w:val="21"/>
        </w:rPr>
        <w:t>5, и являясь ответственной за обеспечение достоверности данных, определяющих исчисление налогов и предоставление их в налоговые органы, с целью уклонения от уплаты налогов совершала уклонение от уплаты налога на</w:t>
      </w:r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hyperlink r:id="rId4" w:tooltip="Добавленная стоимость" w:history="1">
        <w:r w:rsidRPr="00D70BFA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добавленную стоимость</w:t>
        </w:r>
      </w:hyperlink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r w:rsidRPr="00D70BFA">
        <w:rPr>
          <w:rFonts w:ascii="Tahoma" w:hAnsi="Tahoma" w:cs="Tahoma"/>
          <w:sz w:val="21"/>
          <w:szCs w:val="21"/>
        </w:rPr>
        <w:t>в крупном размере при следующих обстоятельствах.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 xml:space="preserve">Осуществляя предпринимательскую деятельность, </w:t>
      </w:r>
      <w:r w:rsidR="00885933" w:rsidRPr="00D70BFA">
        <w:rPr>
          <w:rFonts w:ascii="Tahoma" w:hAnsi="Tahoma" w:cs="Tahoma"/>
          <w:sz w:val="21"/>
          <w:szCs w:val="21"/>
        </w:rPr>
        <w:t>С</w:t>
      </w:r>
      <w:r w:rsidR="00885933">
        <w:rPr>
          <w:rFonts w:ascii="Tahoma" w:hAnsi="Tahoma" w:cs="Tahoma"/>
          <w:sz w:val="21"/>
          <w:szCs w:val="21"/>
        </w:rPr>
        <w:t>авельева М.И.</w:t>
      </w:r>
      <w:r w:rsidRPr="00D70BFA">
        <w:rPr>
          <w:rFonts w:ascii="Tahoma" w:hAnsi="Tahoma" w:cs="Tahoma"/>
          <w:sz w:val="21"/>
          <w:szCs w:val="21"/>
        </w:rPr>
        <w:t>. представляла в</w:t>
      </w:r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hyperlink r:id="rId5" w:tooltip="Бухгалтерия" w:history="1">
        <w:r w:rsidRPr="00D70BFA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бухгалтерию</w:t>
        </w:r>
      </w:hyperlink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r w:rsidRPr="00D70BFA">
        <w:rPr>
          <w:rFonts w:ascii="Tahoma" w:hAnsi="Tahoma" w:cs="Tahoma"/>
          <w:sz w:val="21"/>
          <w:szCs w:val="21"/>
        </w:rPr>
        <w:t>предприятия фиктивные документы, свидетельствующие об отгрузке продукции покупателям, и таким образом в бухгалтерские регистры попадала искаженная информация о заниженных объемах отгрузки.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Так, 12</w:t>
      </w:r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hyperlink r:id="rId6" w:tooltip="Май 2009 г." w:history="1">
        <w:r w:rsidR="00885933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мая 2013</w:t>
        </w:r>
      </w:hyperlink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r w:rsidRPr="00D70BFA">
        <w:rPr>
          <w:rFonts w:ascii="Tahoma" w:hAnsi="Tahoma" w:cs="Tahoma"/>
          <w:sz w:val="21"/>
          <w:szCs w:val="21"/>
        </w:rPr>
        <w:t>г. ООО "</w:t>
      </w:r>
      <w:r w:rsidR="00885933">
        <w:rPr>
          <w:rFonts w:ascii="Tahoma" w:hAnsi="Tahoma" w:cs="Tahoma"/>
          <w:sz w:val="21"/>
          <w:szCs w:val="21"/>
        </w:rPr>
        <w:t>Троя</w:t>
      </w:r>
      <w:r w:rsidRPr="00D70BFA">
        <w:rPr>
          <w:rFonts w:ascii="Tahoma" w:hAnsi="Tahoma" w:cs="Tahoma"/>
          <w:sz w:val="21"/>
          <w:szCs w:val="21"/>
        </w:rPr>
        <w:t xml:space="preserve">" </w:t>
      </w:r>
      <w:r w:rsidR="00885933" w:rsidRPr="00D70BFA">
        <w:rPr>
          <w:rFonts w:ascii="Tahoma" w:hAnsi="Tahoma" w:cs="Tahoma"/>
          <w:sz w:val="21"/>
          <w:szCs w:val="21"/>
        </w:rPr>
        <w:t>С</w:t>
      </w:r>
      <w:r w:rsidR="00885933">
        <w:rPr>
          <w:rFonts w:ascii="Tahoma" w:hAnsi="Tahoma" w:cs="Tahoma"/>
          <w:sz w:val="21"/>
          <w:szCs w:val="21"/>
        </w:rPr>
        <w:t>авельева М.И.</w:t>
      </w:r>
      <w:r w:rsidRPr="00D70BFA">
        <w:rPr>
          <w:rFonts w:ascii="Tahoma" w:hAnsi="Tahoma" w:cs="Tahoma"/>
          <w:sz w:val="21"/>
          <w:szCs w:val="21"/>
        </w:rPr>
        <w:t xml:space="preserve">, по накладной № 000 от </w:t>
      </w:r>
      <w:r w:rsidR="00885933">
        <w:rPr>
          <w:rFonts w:ascii="Tahoma" w:hAnsi="Tahoma" w:cs="Tahoma"/>
          <w:sz w:val="21"/>
          <w:szCs w:val="21"/>
        </w:rPr>
        <w:t>1</w:t>
      </w:r>
      <w:r w:rsidRPr="00D70BFA">
        <w:rPr>
          <w:rFonts w:ascii="Tahoma" w:hAnsi="Tahoma" w:cs="Tahoma"/>
          <w:sz w:val="21"/>
          <w:szCs w:val="21"/>
        </w:rPr>
        <w:t>1.0</w:t>
      </w:r>
      <w:r w:rsidR="00885933">
        <w:rPr>
          <w:rFonts w:ascii="Tahoma" w:hAnsi="Tahoma" w:cs="Tahoma"/>
          <w:sz w:val="21"/>
          <w:szCs w:val="21"/>
        </w:rPr>
        <w:t>5</w:t>
      </w:r>
      <w:r w:rsidRPr="00D70BFA">
        <w:rPr>
          <w:rFonts w:ascii="Tahoma" w:hAnsi="Tahoma" w:cs="Tahoma"/>
          <w:sz w:val="21"/>
          <w:szCs w:val="21"/>
        </w:rPr>
        <w:t>.20</w:t>
      </w:r>
      <w:r w:rsidR="00885933">
        <w:rPr>
          <w:rFonts w:ascii="Tahoma" w:hAnsi="Tahoma" w:cs="Tahoma"/>
          <w:sz w:val="21"/>
          <w:szCs w:val="21"/>
        </w:rPr>
        <w:t>13</w:t>
      </w:r>
      <w:r w:rsidRPr="00D70BFA">
        <w:rPr>
          <w:rFonts w:ascii="Tahoma" w:hAnsi="Tahoma" w:cs="Tahoma"/>
          <w:sz w:val="21"/>
          <w:szCs w:val="21"/>
        </w:rPr>
        <w:t>г. передала АО "</w:t>
      </w:r>
      <w:proofErr w:type="spellStart"/>
      <w:r w:rsidR="00885933">
        <w:rPr>
          <w:rFonts w:ascii="Tahoma" w:hAnsi="Tahoma" w:cs="Tahoma"/>
          <w:sz w:val="21"/>
          <w:szCs w:val="21"/>
        </w:rPr>
        <w:t>Услонский</w:t>
      </w:r>
      <w:proofErr w:type="spellEnd"/>
      <w:r w:rsidRPr="00D70BFA">
        <w:rPr>
          <w:rFonts w:ascii="Tahoma" w:hAnsi="Tahoma" w:cs="Tahoma"/>
          <w:sz w:val="21"/>
          <w:szCs w:val="21"/>
        </w:rPr>
        <w:t xml:space="preserve"> комбинат " цемент на сумму 9 млн. руб., в том числе НДС 1,5 млн. </w:t>
      </w:r>
      <w:proofErr w:type="gramStart"/>
      <w:r w:rsidRPr="00D70BFA">
        <w:rPr>
          <w:rFonts w:ascii="Tahoma" w:hAnsi="Tahoma" w:cs="Tahoma"/>
          <w:sz w:val="21"/>
          <w:szCs w:val="21"/>
        </w:rPr>
        <w:t>руб.</w:t>
      </w:r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hyperlink r:id="rId7" w:tooltip="16 июня" w:history="1">
        <w:r w:rsidRPr="00D70BFA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16 июня</w:t>
        </w:r>
      </w:hyperlink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r w:rsidRPr="00D70BFA">
        <w:rPr>
          <w:rFonts w:ascii="Tahoma" w:hAnsi="Tahoma" w:cs="Tahoma"/>
          <w:sz w:val="21"/>
          <w:szCs w:val="21"/>
        </w:rPr>
        <w:t>20</w:t>
      </w:r>
      <w:r w:rsidR="00885933">
        <w:rPr>
          <w:rFonts w:ascii="Tahoma" w:hAnsi="Tahoma" w:cs="Tahoma"/>
          <w:sz w:val="21"/>
          <w:szCs w:val="21"/>
        </w:rPr>
        <w:t>13</w:t>
      </w:r>
      <w:r w:rsidRPr="00D70BFA">
        <w:rPr>
          <w:rFonts w:ascii="Tahoma" w:hAnsi="Tahoma" w:cs="Tahoma"/>
          <w:sz w:val="21"/>
          <w:szCs w:val="21"/>
        </w:rPr>
        <w:t xml:space="preserve"> г. </w:t>
      </w:r>
      <w:r w:rsidR="00885933" w:rsidRPr="00D70BFA">
        <w:rPr>
          <w:rFonts w:ascii="Tahoma" w:hAnsi="Tahoma" w:cs="Tahoma"/>
          <w:sz w:val="21"/>
          <w:szCs w:val="21"/>
        </w:rPr>
        <w:t>С</w:t>
      </w:r>
      <w:r w:rsidR="00885933">
        <w:rPr>
          <w:rFonts w:ascii="Tahoma" w:hAnsi="Tahoma" w:cs="Tahoma"/>
          <w:sz w:val="21"/>
          <w:szCs w:val="21"/>
        </w:rPr>
        <w:t>авельева М.И.</w:t>
      </w:r>
      <w:r w:rsidRPr="00D70BFA">
        <w:rPr>
          <w:rFonts w:ascii="Tahoma" w:hAnsi="Tahoma" w:cs="Tahoma"/>
          <w:sz w:val="21"/>
          <w:szCs w:val="21"/>
        </w:rPr>
        <w:t xml:space="preserve"> передала</w:t>
      </w:r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hyperlink r:id="rId8" w:tooltip="Вексель" w:history="1">
        <w:r w:rsidRPr="00D70BFA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вексель</w:t>
        </w:r>
      </w:hyperlink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r w:rsidRPr="00D70BFA">
        <w:rPr>
          <w:rFonts w:ascii="Tahoma" w:hAnsi="Tahoma" w:cs="Tahoma"/>
          <w:sz w:val="21"/>
          <w:szCs w:val="21"/>
        </w:rPr>
        <w:t xml:space="preserve">на сумму 600 тыс. руб. в оплату за продукцию, полученную от по товарно-транспортной накладной № 000/67 от </w:t>
      </w:r>
      <w:r w:rsidR="00885933">
        <w:rPr>
          <w:rFonts w:ascii="Tahoma" w:hAnsi="Tahoma" w:cs="Tahoma"/>
          <w:sz w:val="21"/>
          <w:szCs w:val="21"/>
        </w:rPr>
        <w:t>11.05</w:t>
      </w:r>
      <w:r w:rsidRPr="00D70BFA">
        <w:rPr>
          <w:rFonts w:ascii="Tahoma" w:hAnsi="Tahoma" w:cs="Tahoma"/>
          <w:sz w:val="21"/>
          <w:szCs w:val="21"/>
        </w:rPr>
        <w:t>.20</w:t>
      </w:r>
      <w:r w:rsidR="00885933">
        <w:rPr>
          <w:rFonts w:ascii="Tahoma" w:hAnsi="Tahoma" w:cs="Tahoma"/>
          <w:sz w:val="21"/>
          <w:szCs w:val="21"/>
        </w:rPr>
        <w:t>13</w:t>
      </w:r>
      <w:r w:rsidRPr="00D70BFA">
        <w:rPr>
          <w:rFonts w:ascii="Tahoma" w:hAnsi="Tahoma" w:cs="Tahoma"/>
          <w:sz w:val="21"/>
          <w:szCs w:val="21"/>
        </w:rPr>
        <w:t xml:space="preserve"> г. Произведенная оплата отражена на счетах бухгалтерского учета ООО "</w:t>
      </w:r>
      <w:r w:rsidR="00885933">
        <w:rPr>
          <w:rFonts w:ascii="Tahoma" w:hAnsi="Tahoma" w:cs="Tahoma"/>
          <w:sz w:val="21"/>
          <w:szCs w:val="21"/>
        </w:rPr>
        <w:t>Троя</w:t>
      </w:r>
      <w:r w:rsidRPr="00D70BFA">
        <w:rPr>
          <w:rFonts w:ascii="Tahoma" w:hAnsi="Tahoma" w:cs="Tahoma"/>
          <w:sz w:val="21"/>
          <w:szCs w:val="21"/>
        </w:rPr>
        <w:t>" в период с 12 мая по</w:t>
      </w:r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hyperlink r:id="rId9" w:tooltip="30 июня" w:history="1">
        <w:r w:rsidRPr="00D70BFA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30 июня</w:t>
        </w:r>
      </w:hyperlink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r w:rsidRPr="00D70BFA">
        <w:rPr>
          <w:rFonts w:ascii="Tahoma" w:hAnsi="Tahoma" w:cs="Tahoma"/>
          <w:sz w:val="21"/>
          <w:szCs w:val="21"/>
        </w:rPr>
        <w:t>20</w:t>
      </w:r>
      <w:r w:rsidR="00885933">
        <w:rPr>
          <w:rFonts w:ascii="Tahoma" w:hAnsi="Tahoma" w:cs="Tahoma"/>
          <w:sz w:val="21"/>
          <w:szCs w:val="21"/>
        </w:rPr>
        <w:t>13</w:t>
      </w:r>
      <w:r w:rsidRPr="00D70BFA">
        <w:rPr>
          <w:rFonts w:ascii="Tahoma" w:hAnsi="Tahoma" w:cs="Tahoma"/>
          <w:sz w:val="21"/>
          <w:szCs w:val="21"/>
        </w:rPr>
        <w:t xml:space="preserve"> г. В результате по итогам за второй квартал 20</w:t>
      </w:r>
      <w:r w:rsidR="00885933">
        <w:rPr>
          <w:rFonts w:ascii="Tahoma" w:hAnsi="Tahoma" w:cs="Tahoma"/>
          <w:sz w:val="21"/>
          <w:szCs w:val="21"/>
        </w:rPr>
        <w:t>13</w:t>
      </w:r>
      <w:r w:rsidRPr="00D70BFA">
        <w:rPr>
          <w:rFonts w:ascii="Tahoma" w:hAnsi="Tahoma" w:cs="Tahoma"/>
          <w:sz w:val="21"/>
          <w:szCs w:val="21"/>
        </w:rPr>
        <w:t xml:space="preserve"> г. заявлен вычет НДС</w:t>
      </w:r>
      <w:proofErr w:type="gramEnd"/>
      <w:r w:rsidRPr="00D70BFA">
        <w:rPr>
          <w:rFonts w:ascii="Tahoma" w:hAnsi="Tahoma" w:cs="Tahoma"/>
          <w:sz w:val="21"/>
          <w:szCs w:val="21"/>
        </w:rPr>
        <w:t xml:space="preserve"> из бюджета в сумме 1,6 млн. руб.</w:t>
      </w:r>
    </w:p>
    <w:p w:rsidR="00D70BFA" w:rsidRPr="00D70BFA" w:rsidRDefault="00885933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С</w:t>
      </w:r>
      <w:r>
        <w:rPr>
          <w:rFonts w:ascii="Tahoma" w:hAnsi="Tahoma" w:cs="Tahoma"/>
          <w:sz w:val="21"/>
          <w:szCs w:val="21"/>
        </w:rPr>
        <w:t>авельева М.И.</w:t>
      </w:r>
      <w:r w:rsidR="00D70BFA" w:rsidRPr="00D70BFA">
        <w:rPr>
          <w:rFonts w:ascii="Tahoma" w:hAnsi="Tahoma" w:cs="Tahoma"/>
          <w:sz w:val="21"/>
          <w:szCs w:val="21"/>
        </w:rPr>
        <w:t xml:space="preserve"> с целью присвоения средств утаила от бухгалтера М</w:t>
      </w:r>
      <w:r>
        <w:rPr>
          <w:rFonts w:ascii="Tahoma" w:hAnsi="Tahoma" w:cs="Tahoma"/>
          <w:sz w:val="21"/>
          <w:szCs w:val="21"/>
        </w:rPr>
        <w:t xml:space="preserve">акаровой </w:t>
      </w:r>
      <w:r w:rsidR="00D70BFA" w:rsidRPr="00D70BFA">
        <w:rPr>
          <w:rFonts w:ascii="Tahoma" w:hAnsi="Tahoma" w:cs="Tahoma"/>
          <w:sz w:val="21"/>
          <w:szCs w:val="21"/>
        </w:rPr>
        <w:t>С. Р. отсутствие фактического проведения хозяйственных операций по указанным накладным, не представлены договоры с указанными предприятиями, письма о проведении</w:t>
      </w:r>
      <w:r w:rsidR="00D70BFA"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hyperlink r:id="rId10" w:tooltip="Взаимные расчеты" w:history="1">
        <w:r w:rsidR="00D70BFA" w:rsidRPr="00D70BFA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взаиморасчетов</w:t>
        </w:r>
      </w:hyperlink>
      <w:r w:rsidR="00D70BFA" w:rsidRPr="00D70BFA">
        <w:rPr>
          <w:rFonts w:ascii="Tahoma" w:hAnsi="Tahoma" w:cs="Tahoma"/>
          <w:sz w:val="21"/>
          <w:szCs w:val="21"/>
        </w:rPr>
        <w:t>, акты сверки взаиморасчетов.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В результате указанных действий, в нарушение ст.6 Закона «О бухгалтерском учете» З</w:t>
      </w:r>
      <w:r w:rsidR="00885933">
        <w:rPr>
          <w:rFonts w:ascii="Tahoma" w:hAnsi="Tahoma" w:cs="Tahoma"/>
          <w:sz w:val="21"/>
          <w:szCs w:val="21"/>
        </w:rPr>
        <w:t>отова</w:t>
      </w:r>
      <w:r w:rsidRPr="00D70BFA">
        <w:rPr>
          <w:rFonts w:ascii="Tahoma" w:hAnsi="Tahoma" w:cs="Tahoma"/>
          <w:sz w:val="21"/>
          <w:szCs w:val="21"/>
        </w:rPr>
        <w:t xml:space="preserve"> О. А., неся ответственность за организацию бухгалтерского учета и соблюдение законодательства при выполнении хозяйственных операций, занизила сумму НДС, подлежащую к уплате в бюджет в сумме 1,6 </w:t>
      </w:r>
      <w:proofErr w:type="spellStart"/>
      <w:proofErr w:type="gramStart"/>
      <w:r w:rsidRPr="00D70BFA">
        <w:rPr>
          <w:rFonts w:ascii="Tahoma" w:hAnsi="Tahoma" w:cs="Tahoma"/>
          <w:sz w:val="21"/>
          <w:szCs w:val="21"/>
        </w:rPr>
        <w:t>млн</w:t>
      </w:r>
      <w:proofErr w:type="spellEnd"/>
      <w:proofErr w:type="gramEnd"/>
      <w:r w:rsidRPr="00D70BFA">
        <w:rPr>
          <w:rFonts w:ascii="Tahoma" w:hAnsi="Tahoma" w:cs="Tahoma"/>
          <w:sz w:val="21"/>
          <w:szCs w:val="21"/>
        </w:rPr>
        <w:t xml:space="preserve"> руб.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М</w:t>
      </w:r>
      <w:r w:rsidR="00885933">
        <w:rPr>
          <w:rFonts w:ascii="Tahoma" w:hAnsi="Tahoma" w:cs="Tahoma"/>
          <w:sz w:val="21"/>
          <w:szCs w:val="21"/>
        </w:rPr>
        <w:t>акарова</w:t>
      </w:r>
      <w:r w:rsidRPr="00D70BFA">
        <w:rPr>
          <w:rFonts w:ascii="Tahoma" w:hAnsi="Tahoma" w:cs="Tahoma"/>
          <w:sz w:val="21"/>
          <w:szCs w:val="21"/>
        </w:rPr>
        <w:t xml:space="preserve"> С. Р., в свою очередь, введенная в заблуждение</w:t>
      </w:r>
      <w:r w:rsidR="00885933">
        <w:rPr>
          <w:rFonts w:ascii="Tahoma" w:hAnsi="Tahoma" w:cs="Tahoma"/>
          <w:sz w:val="21"/>
          <w:szCs w:val="21"/>
        </w:rPr>
        <w:t xml:space="preserve"> </w:t>
      </w:r>
      <w:r w:rsidR="00885933" w:rsidRPr="00D70BFA">
        <w:rPr>
          <w:rFonts w:ascii="Tahoma" w:hAnsi="Tahoma" w:cs="Tahoma"/>
          <w:sz w:val="21"/>
          <w:szCs w:val="21"/>
        </w:rPr>
        <w:t>С</w:t>
      </w:r>
      <w:r w:rsidR="00885933">
        <w:rPr>
          <w:rFonts w:ascii="Tahoma" w:hAnsi="Tahoma" w:cs="Tahoma"/>
          <w:sz w:val="21"/>
          <w:szCs w:val="21"/>
        </w:rPr>
        <w:t>авельева М.И.</w:t>
      </w:r>
      <w:r w:rsidRPr="00D70BFA">
        <w:rPr>
          <w:rFonts w:ascii="Tahoma" w:hAnsi="Tahoma" w:cs="Tahoma"/>
          <w:sz w:val="21"/>
          <w:szCs w:val="21"/>
        </w:rPr>
        <w:t xml:space="preserve"> по представленными поддельными документами </w:t>
      </w:r>
      <w:proofErr w:type="gramStart"/>
      <w:r w:rsidRPr="00D70BFA">
        <w:rPr>
          <w:rFonts w:ascii="Tahoma" w:hAnsi="Tahoma" w:cs="Tahoma"/>
          <w:sz w:val="21"/>
          <w:szCs w:val="21"/>
        </w:rPr>
        <w:t>и</w:t>
      </w:r>
      <w:proofErr w:type="gramEnd"/>
      <w:r w:rsidRPr="00D70BFA">
        <w:rPr>
          <w:rFonts w:ascii="Tahoma" w:hAnsi="Tahoma" w:cs="Tahoma"/>
          <w:sz w:val="21"/>
          <w:szCs w:val="21"/>
        </w:rPr>
        <w:t xml:space="preserve"> не зная ее истинных намерений, внесла в Главную книгу предприятия за 20</w:t>
      </w:r>
      <w:r w:rsidR="00885933">
        <w:rPr>
          <w:rFonts w:ascii="Tahoma" w:hAnsi="Tahoma" w:cs="Tahoma"/>
          <w:sz w:val="21"/>
          <w:szCs w:val="21"/>
        </w:rPr>
        <w:t>13</w:t>
      </w:r>
      <w:r w:rsidRPr="00D70BFA">
        <w:rPr>
          <w:rFonts w:ascii="Tahoma" w:hAnsi="Tahoma" w:cs="Tahoma"/>
          <w:sz w:val="21"/>
          <w:szCs w:val="21"/>
        </w:rPr>
        <w:t>г. по</w:t>
      </w:r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hyperlink r:id="rId11" w:tooltip="Бухгалтерский счет" w:history="1">
        <w:r w:rsidRPr="00D70BFA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бухгалтерскому счету</w:t>
        </w:r>
      </w:hyperlink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r w:rsidRPr="00D70BFA">
        <w:rPr>
          <w:rFonts w:ascii="Tahoma" w:hAnsi="Tahoma" w:cs="Tahoma"/>
          <w:sz w:val="21"/>
          <w:szCs w:val="21"/>
        </w:rPr>
        <w:t>N 68 «Расчеты по налогам и сборам» суммы к вычету из бюджета и включила их в декларацию по НДС за второй квартал, тем самым занизив сумму НДС к уплате в бюджет. Вследствие этого НДС за второй квартал до установленного срока -</w:t>
      </w:r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hyperlink r:id="rId12" w:tooltip="20 июля" w:history="1">
        <w:r w:rsidRPr="00D70BFA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20 июля</w:t>
        </w:r>
      </w:hyperlink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r w:rsidRPr="00D70BFA">
        <w:rPr>
          <w:rFonts w:ascii="Tahoma" w:hAnsi="Tahoma" w:cs="Tahoma"/>
          <w:sz w:val="21"/>
          <w:szCs w:val="21"/>
        </w:rPr>
        <w:t>20</w:t>
      </w:r>
      <w:r w:rsidR="00885933">
        <w:rPr>
          <w:rFonts w:ascii="Tahoma" w:hAnsi="Tahoma" w:cs="Tahoma"/>
          <w:sz w:val="21"/>
          <w:szCs w:val="21"/>
        </w:rPr>
        <w:t>13</w:t>
      </w:r>
      <w:r w:rsidRPr="00D70BFA">
        <w:rPr>
          <w:rFonts w:ascii="Tahoma" w:hAnsi="Tahoma" w:cs="Tahoma"/>
          <w:sz w:val="21"/>
          <w:szCs w:val="21"/>
        </w:rPr>
        <w:t xml:space="preserve"> г. не был уплачен.</w:t>
      </w:r>
    </w:p>
    <w:p w:rsidR="00D70BFA" w:rsidRPr="00D70BFA" w:rsidRDefault="00885933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lastRenderedPageBreak/>
        <w:t>С</w:t>
      </w:r>
      <w:r>
        <w:rPr>
          <w:rFonts w:ascii="Tahoma" w:hAnsi="Tahoma" w:cs="Tahoma"/>
          <w:sz w:val="21"/>
          <w:szCs w:val="21"/>
        </w:rPr>
        <w:t>авельева М.И.</w:t>
      </w:r>
      <w:r w:rsidR="00D70BFA" w:rsidRPr="00D70BFA">
        <w:rPr>
          <w:rFonts w:ascii="Tahoma" w:hAnsi="Tahoma" w:cs="Tahoma"/>
          <w:sz w:val="21"/>
          <w:szCs w:val="21"/>
        </w:rPr>
        <w:t xml:space="preserve"> посредством обмана М</w:t>
      </w:r>
      <w:r>
        <w:rPr>
          <w:rFonts w:ascii="Tahoma" w:hAnsi="Tahoma" w:cs="Tahoma"/>
          <w:sz w:val="21"/>
          <w:szCs w:val="21"/>
        </w:rPr>
        <w:t>акаровой</w:t>
      </w:r>
      <w:r w:rsidR="00D70BFA" w:rsidRPr="00D70BFA">
        <w:rPr>
          <w:rFonts w:ascii="Tahoma" w:hAnsi="Tahoma" w:cs="Tahoma"/>
          <w:sz w:val="21"/>
          <w:szCs w:val="21"/>
        </w:rPr>
        <w:t xml:space="preserve"> С. Р. включила в</w:t>
      </w:r>
      <w:r w:rsidR="00D70BFA"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hyperlink r:id="rId13" w:tooltip="Бухгалтерский документ" w:history="1">
        <w:r w:rsidR="00D70BFA" w:rsidRPr="00D70BFA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бухгалтерские документы</w:t>
        </w:r>
      </w:hyperlink>
      <w:r w:rsidR="00D70BFA"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r w:rsidR="00D70BFA" w:rsidRPr="00D70BFA">
        <w:rPr>
          <w:rFonts w:ascii="Tahoma" w:hAnsi="Tahoma" w:cs="Tahoma"/>
          <w:sz w:val="21"/>
          <w:szCs w:val="21"/>
        </w:rPr>
        <w:t>заведомо искаженные данные о сумме НДС и в нарушение: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ст.6 закона РФ «О бухгалтерском учете»;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ст. 172 Налогового Кодекса РФ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уклонилась от уплаты с данной организации</w:t>
      </w:r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hyperlink r:id="rId14" w:tooltip="Налог на добавленную стоимость (ндс)" w:history="1">
        <w:r w:rsidRPr="00D70BFA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налога на добавленную стоимость</w:t>
        </w:r>
      </w:hyperlink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r w:rsidRPr="00D70BFA">
        <w:rPr>
          <w:rFonts w:ascii="Tahoma" w:hAnsi="Tahoma" w:cs="Tahoma"/>
          <w:sz w:val="21"/>
          <w:szCs w:val="21"/>
        </w:rPr>
        <w:t>в сумме 1600000 руб., что является особо крупным размером.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 xml:space="preserve">В основу обвинения были положены материалы акта выездной налоговой проверки № 4/18 от </w:t>
      </w:r>
      <w:r w:rsidR="001066BA">
        <w:rPr>
          <w:rFonts w:ascii="Tahoma" w:hAnsi="Tahoma" w:cs="Tahoma"/>
          <w:sz w:val="21"/>
          <w:szCs w:val="21"/>
        </w:rPr>
        <w:t>24</w:t>
      </w:r>
      <w:r w:rsidRPr="00D70BFA">
        <w:rPr>
          <w:rFonts w:ascii="Tahoma" w:hAnsi="Tahoma" w:cs="Tahoma"/>
          <w:sz w:val="21"/>
          <w:szCs w:val="21"/>
        </w:rPr>
        <w:t>.0</w:t>
      </w:r>
      <w:r w:rsidR="001066BA">
        <w:rPr>
          <w:rFonts w:ascii="Tahoma" w:hAnsi="Tahoma" w:cs="Tahoma"/>
          <w:sz w:val="21"/>
          <w:szCs w:val="21"/>
        </w:rPr>
        <w:t>2</w:t>
      </w:r>
      <w:r w:rsidRPr="00D70BFA">
        <w:rPr>
          <w:rFonts w:ascii="Tahoma" w:hAnsi="Tahoma" w:cs="Tahoma"/>
          <w:sz w:val="21"/>
          <w:szCs w:val="21"/>
        </w:rPr>
        <w:t>.</w:t>
      </w:r>
      <w:r w:rsidR="00885933">
        <w:rPr>
          <w:rFonts w:ascii="Tahoma" w:hAnsi="Tahoma" w:cs="Tahoma"/>
          <w:sz w:val="21"/>
          <w:szCs w:val="21"/>
        </w:rPr>
        <w:t>14</w:t>
      </w:r>
      <w:r w:rsidRPr="00D70BFA">
        <w:rPr>
          <w:rFonts w:ascii="Tahoma" w:hAnsi="Tahoma" w:cs="Tahoma"/>
          <w:sz w:val="21"/>
          <w:szCs w:val="21"/>
        </w:rPr>
        <w:t>г. по соблюдению работниками данной организации</w:t>
      </w:r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hyperlink r:id="rId15" w:tooltip="Налоговое законодательство" w:history="1">
        <w:r w:rsidRPr="00D70BFA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налогового законодательства</w:t>
        </w:r>
      </w:hyperlink>
      <w:r w:rsidRPr="00D70BFA">
        <w:rPr>
          <w:rFonts w:ascii="Tahoma" w:hAnsi="Tahoma" w:cs="Tahoma"/>
          <w:sz w:val="21"/>
          <w:szCs w:val="21"/>
        </w:rPr>
        <w:t>.</w:t>
      </w:r>
    </w:p>
    <w:p w:rsidR="00D70BFA" w:rsidRPr="00D70BFA" w:rsidRDefault="004E6410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hyperlink r:id="rId16" w:tooltip="20 июня" w:history="1">
        <w:r w:rsidR="00D70BFA" w:rsidRPr="00D70BFA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20 июня</w:t>
        </w:r>
      </w:hyperlink>
      <w:r w:rsidR="00D70BFA"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r w:rsidR="00D70BFA" w:rsidRPr="00D70BFA">
        <w:rPr>
          <w:rFonts w:ascii="Tahoma" w:hAnsi="Tahoma" w:cs="Tahoma"/>
          <w:sz w:val="21"/>
          <w:szCs w:val="21"/>
        </w:rPr>
        <w:t>20</w:t>
      </w:r>
      <w:r w:rsidR="00885933">
        <w:rPr>
          <w:rFonts w:ascii="Tahoma" w:hAnsi="Tahoma" w:cs="Tahoma"/>
          <w:sz w:val="21"/>
          <w:szCs w:val="21"/>
        </w:rPr>
        <w:t>14</w:t>
      </w:r>
      <w:r w:rsidR="00D70BFA" w:rsidRPr="00D70BFA">
        <w:rPr>
          <w:rFonts w:ascii="Tahoma" w:hAnsi="Tahoma" w:cs="Tahoma"/>
          <w:sz w:val="21"/>
          <w:szCs w:val="21"/>
        </w:rPr>
        <w:t xml:space="preserve"> г. от адвоката Ис</w:t>
      </w:r>
      <w:r w:rsidR="00885933">
        <w:rPr>
          <w:rFonts w:ascii="Tahoma" w:hAnsi="Tahoma" w:cs="Tahoma"/>
          <w:sz w:val="21"/>
          <w:szCs w:val="21"/>
        </w:rPr>
        <w:t>аевой</w:t>
      </w:r>
      <w:r w:rsidR="00D70BFA" w:rsidRPr="00D70BFA">
        <w:rPr>
          <w:rFonts w:ascii="Tahoma" w:hAnsi="Tahoma" w:cs="Tahoma"/>
          <w:sz w:val="21"/>
          <w:szCs w:val="21"/>
        </w:rPr>
        <w:t xml:space="preserve"> У. У., осуществляющего защиту обвиняемой </w:t>
      </w:r>
      <w:r w:rsidR="00885933" w:rsidRPr="00D70BFA">
        <w:rPr>
          <w:rFonts w:ascii="Tahoma" w:hAnsi="Tahoma" w:cs="Tahoma"/>
          <w:sz w:val="21"/>
          <w:szCs w:val="21"/>
        </w:rPr>
        <w:t>С</w:t>
      </w:r>
      <w:r w:rsidR="00885933">
        <w:rPr>
          <w:rFonts w:ascii="Tahoma" w:hAnsi="Tahoma" w:cs="Tahoma"/>
          <w:sz w:val="21"/>
          <w:szCs w:val="21"/>
        </w:rPr>
        <w:t>авельева М.И.</w:t>
      </w:r>
      <w:r w:rsidR="00D70BFA" w:rsidRPr="00D70BFA">
        <w:rPr>
          <w:rFonts w:ascii="Tahoma" w:hAnsi="Tahoma" w:cs="Tahoma"/>
          <w:sz w:val="21"/>
          <w:szCs w:val="21"/>
        </w:rPr>
        <w:t>, поступило ходатайство о проведении по данному уголовному делу судебно-бухгалтерской экспертизы с целью проверки правильности определения в указанном акте фактической суммы НДС, подлежащей уплате во втором квартале 20</w:t>
      </w:r>
      <w:r w:rsidR="00885933">
        <w:rPr>
          <w:rFonts w:ascii="Tahoma" w:hAnsi="Tahoma" w:cs="Tahoma"/>
          <w:sz w:val="21"/>
          <w:szCs w:val="21"/>
        </w:rPr>
        <w:t>13</w:t>
      </w:r>
      <w:r w:rsidR="00D70BFA" w:rsidRPr="00D70BFA">
        <w:rPr>
          <w:rFonts w:ascii="Tahoma" w:hAnsi="Tahoma" w:cs="Tahoma"/>
          <w:sz w:val="21"/>
          <w:szCs w:val="21"/>
        </w:rPr>
        <w:t>г., и правильность ведения бухгалтерского учета данных операций.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Принимая во внимание, что для выяснения этих вопросов требуются специальные познания в области бухгалтерского учета, руководствуясь ст. ст. 78, 184, 189 УПК РФ,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постановил: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I</w:t>
      </w:r>
      <w:proofErr w:type="gramStart"/>
      <w:r w:rsidRPr="00D70BFA">
        <w:rPr>
          <w:rFonts w:ascii="Tahoma" w:hAnsi="Tahoma" w:cs="Tahoma"/>
          <w:sz w:val="21"/>
          <w:szCs w:val="21"/>
        </w:rPr>
        <w:t xml:space="preserve"> Н</w:t>
      </w:r>
      <w:proofErr w:type="gramEnd"/>
      <w:r w:rsidRPr="00D70BFA">
        <w:rPr>
          <w:rFonts w:ascii="Tahoma" w:hAnsi="Tahoma" w:cs="Tahoma"/>
          <w:sz w:val="21"/>
          <w:szCs w:val="21"/>
        </w:rPr>
        <w:t>азначить по уголовному делу № 000 судебно-бухгалтерскую экспертизу, производство которой поручить аудитору Фи</w:t>
      </w:r>
      <w:r w:rsidR="00885933">
        <w:rPr>
          <w:rFonts w:ascii="Tahoma" w:hAnsi="Tahoma" w:cs="Tahoma"/>
          <w:sz w:val="21"/>
          <w:szCs w:val="21"/>
        </w:rPr>
        <w:t>рсову</w:t>
      </w:r>
      <w:r w:rsidRPr="00D70BFA">
        <w:rPr>
          <w:rFonts w:ascii="Tahoma" w:hAnsi="Tahoma" w:cs="Tahoma"/>
          <w:sz w:val="21"/>
          <w:szCs w:val="21"/>
        </w:rPr>
        <w:t xml:space="preserve"> В</w:t>
      </w:r>
      <w:r w:rsidR="00885933">
        <w:rPr>
          <w:rFonts w:ascii="Tahoma" w:hAnsi="Tahoma" w:cs="Tahoma"/>
          <w:sz w:val="21"/>
          <w:szCs w:val="21"/>
        </w:rPr>
        <w:t>адиму</w:t>
      </w:r>
      <w:r w:rsidRPr="00D70BFA">
        <w:rPr>
          <w:rFonts w:ascii="Tahoma" w:hAnsi="Tahoma" w:cs="Tahoma"/>
          <w:sz w:val="21"/>
          <w:szCs w:val="21"/>
        </w:rPr>
        <w:t xml:space="preserve"> Афанасьевичу.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II</w:t>
      </w:r>
      <w:proofErr w:type="gramStart"/>
      <w:r w:rsidRPr="00D70BFA">
        <w:rPr>
          <w:rFonts w:ascii="Tahoma" w:hAnsi="Tahoma" w:cs="Tahoma"/>
          <w:sz w:val="21"/>
          <w:szCs w:val="21"/>
        </w:rPr>
        <w:t xml:space="preserve"> Н</w:t>
      </w:r>
      <w:proofErr w:type="gramEnd"/>
      <w:r w:rsidRPr="00D70BFA">
        <w:rPr>
          <w:rFonts w:ascii="Tahoma" w:hAnsi="Tahoma" w:cs="Tahoma"/>
          <w:sz w:val="21"/>
          <w:szCs w:val="21"/>
        </w:rPr>
        <w:t>а разрешение экспертизы поставить вопросы: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1 Какова сумма выручки от реализации</w:t>
      </w:r>
      <w:proofErr w:type="gramStart"/>
      <w:r w:rsidRPr="00D70BFA">
        <w:rPr>
          <w:rFonts w:ascii="Tahoma" w:hAnsi="Tahoma" w:cs="Tahoma"/>
          <w:sz w:val="21"/>
          <w:szCs w:val="21"/>
        </w:rPr>
        <w:t xml:space="preserve"> ,</w:t>
      </w:r>
      <w:proofErr w:type="gramEnd"/>
      <w:r w:rsidRPr="00D70BFA">
        <w:rPr>
          <w:rFonts w:ascii="Tahoma" w:hAnsi="Tahoma" w:cs="Tahoma"/>
          <w:sz w:val="21"/>
          <w:szCs w:val="21"/>
        </w:rPr>
        <w:t xml:space="preserve"> полученной за второй квартал 20</w:t>
      </w:r>
      <w:r w:rsidR="00885933">
        <w:rPr>
          <w:rFonts w:ascii="Tahoma" w:hAnsi="Tahoma" w:cs="Tahoma"/>
          <w:sz w:val="21"/>
          <w:szCs w:val="21"/>
        </w:rPr>
        <w:t>13</w:t>
      </w:r>
      <w:r w:rsidRPr="00D70BFA">
        <w:rPr>
          <w:rFonts w:ascii="Tahoma" w:hAnsi="Tahoma" w:cs="Tahoma"/>
          <w:sz w:val="21"/>
          <w:szCs w:val="21"/>
        </w:rPr>
        <w:t xml:space="preserve"> г., являющейся объектом обложения НДС с учетом принятой учетной политики на 20</w:t>
      </w:r>
      <w:r w:rsidR="00885933">
        <w:rPr>
          <w:rFonts w:ascii="Tahoma" w:hAnsi="Tahoma" w:cs="Tahoma"/>
          <w:sz w:val="21"/>
          <w:szCs w:val="21"/>
        </w:rPr>
        <w:t>13</w:t>
      </w:r>
      <w:r w:rsidRPr="00D70BFA">
        <w:rPr>
          <w:rFonts w:ascii="Tahoma" w:hAnsi="Tahoma" w:cs="Tahoma"/>
          <w:sz w:val="21"/>
          <w:szCs w:val="21"/>
        </w:rPr>
        <w:t xml:space="preserve"> год?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2</w:t>
      </w:r>
      <w:proofErr w:type="gramStart"/>
      <w:r w:rsidRPr="00D70BFA">
        <w:rPr>
          <w:rFonts w:ascii="Tahoma" w:hAnsi="Tahoma" w:cs="Tahoma"/>
          <w:sz w:val="21"/>
          <w:szCs w:val="21"/>
        </w:rPr>
        <w:t xml:space="preserve"> К</w:t>
      </w:r>
      <w:proofErr w:type="gramEnd"/>
      <w:r w:rsidRPr="00D70BFA">
        <w:rPr>
          <w:rFonts w:ascii="Tahoma" w:hAnsi="Tahoma" w:cs="Tahoma"/>
          <w:sz w:val="21"/>
          <w:szCs w:val="21"/>
        </w:rPr>
        <w:t>акова сумма затрат по приобретению ценностей, позволяющих заявить НДС к вычету из бюджета?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3</w:t>
      </w:r>
      <w:proofErr w:type="gramStart"/>
      <w:r w:rsidRPr="00D70BFA">
        <w:rPr>
          <w:rFonts w:ascii="Tahoma" w:hAnsi="Tahoma" w:cs="Tahoma"/>
          <w:sz w:val="21"/>
          <w:szCs w:val="21"/>
        </w:rPr>
        <w:t xml:space="preserve"> К</w:t>
      </w:r>
      <w:proofErr w:type="gramEnd"/>
      <w:r w:rsidRPr="00D70BFA">
        <w:rPr>
          <w:rFonts w:ascii="Tahoma" w:hAnsi="Tahoma" w:cs="Tahoma"/>
          <w:sz w:val="21"/>
          <w:szCs w:val="21"/>
        </w:rPr>
        <w:t xml:space="preserve">ак оприходованы и отражены в бухгалтерском учете переданные ценности: цемент на сумму 9 млн. руб., в том числе НДС 1,5 млн. руб. по накладной № 000 от </w:t>
      </w:r>
      <w:r w:rsidR="000C1F3B" w:rsidRPr="000C1F3B">
        <w:rPr>
          <w:rFonts w:ascii="Tahoma" w:hAnsi="Tahoma" w:cs="Tahoma"/>
          <w:sz w:val="21"/>
          <w:szCs w:val="21"/>
        </w:rPr>
        <w:t>1</w:t>
      </w:r>
      <w:r w:rsidRPr="000C1F3B">
        <w:rPr>
          <w:rFonts w:ascii="Tahoma" w:hAnsi="Tahoma" w:cs="Tahoma"/>
          <w:sz w:val="21"/>
          <w:szCs w:val="21"/>
        </w:rPr>
        <w:t>1.0</w:t>
      </w:r>
      <w:r w:rsidR="000C1F3B" w:rsidRPr="000C1F3B">
        <w:rPr>
          <w:rFonts w:ascii="Tahoma" w:hAnsi="Tahoma" w:cs="Tahoma"/>
          <w:sz w:val="21"/>
          <w:szCs w:val="21"/>
        </w:rPr>
        <w:t>5</w:t>
      </w:r>
      <w:r w:rsidRPr="000C1F3B">
        <w:rPr>
          <w:rFonts w:ascii="Tahoma" w:hAnsi="Tahoma" w:cs="Tahoma"/>
          <w:sz w:val="21"/>
          <w:szCs w:val="21"/>
        </w:rPr>
        <w:t>.20</w:t>
      </w:r>
      <w:r w:rsidR="000C1F3B" w:rsidRPr="000C1F3B">
        <w:rPr>
          <w:rFonts w:ascii="Tahoma" w:hAnsi="Tahoma" w:cs="Tahoma"/>
          <w:sz w:val="21"/>
          <w:szCs w:val="21"/>
        </w:rPr>
        <w:t>13</w:t>
      </w:r>
      <w:r w:rsidRPr="000C1F3B">
        <w:rPr>
          <w:rFonts w:ascii="Tahoma" w:hAnsi="Tahoma" w:cs="Tahoma"/>
          <w:sz w:val="21"/>
          <w:szCs w:val="21"/>
        </w:rPr>
        <w:t>г</w:t>
      </w:r>
      <w:r w:rsidRPr="00D70BFA">
        <w:rPr>
          <w:rFonts w:ascii="Tahoma" w:hAnsi="Tahoma" w:cs="Tahoma"/>
          <w:sz w:val="21"/>
          <w:szCs w:val="21"/>
        </w:rPr>
        <w:t xml:space="preserve">. и вексель на сумму 600 тыс. руб., переданный в оплату за продукцию, полученную от по товарно-транспортной накладной № 000/67 </w:t>
      </w:r>
      <w:r w:rsidRPr="000C1F3B">
        <w:rPr>
          <w:rFonts w:ascii="Tahoma" w:hAnsi="Tahoma" w:cs="Tahoma"/>
          <w:sz w:val="21"/>
          <w:szCs w:val="21"/>
        </w:rPr>
        <w:t xml:space="preserve">от </w:t>
      </w:r>
      <w:r w:rsidR="000C1F3B" w:rsidRPr="000C1F3B">
        <w:rPr>
          <w:rFonts w:ascii="Tahoma" w:hAnsi="Tahoma" w:cs="Tahoma"/>
          <w:sz w:val="21"/>
          <w:szCs w:val="21"/>
        </w:rPr>
        <w:t>11</w:t>
      </w:r>
      <w:r w:rsidRPr="000C1F3B">
        <w:rPr>
          <w:rFonts w:ascii="Tahoma" w:hAnsi="Tahoma" w:cs="Tahoma"/>
          <w:sz w:val="21"/>
          <w:szCs w:val="21"/>
        </w:rPr>
        <w:t>.0</w:t>
      </w:r>
      <w:r w:rsidR="000C1F3B" w:rsidRPr="000C1F3B">
        <w:rPr>
          <w:rFonts w:ascii="Tahoma" w:hAnsi="Tahoma" w:cs="Tahoma"/>
          <w:sz w:val="21"/>
          <w:szCs w:val="21"/>
        </w:rPr>
        <w:t>5</w:t>
      </w:r>
      <w:r w:rsidRPr="000C1F3B">
        <w:rPr>
          <w:rFonts w:ascii="Tahoma" w:hAnsi="Tahoma" w:cs="Tahoma"/>
          <w:sz w:val="21"/>
          <w:szCs w:val="21"/>
        </w:rPr>
        <w:t>.20</w:t>
      </w:r>
      <w:r w:rsidR="000C1F3B" w:rsidRPr="000C1F3B">
        <w:rPr>
          <w:rFonts w:ascii="Tahoma" w:hAnsi="Tahoma" w:cs="Tahoma"/>
          <w:sz w:val="21"/>
          <w:szCs w:val="21"/>
        </w:rPr>
        <w:t>13</w:t>
      </w:r>
      <w:r w:rsidRPr="000C1F3B">
        <w:rPr>
          <w:rFonts w:ascii="Tahoma" w:hAnsi="Tahoma" w:cs="Tahoma"/>
          <w:sz w:val="21"/>
          <w:szCs w:val="21"/>
        </w:rPr>
        <w:t xml:space="preserve"> г.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III. В распоряжение эксперта предоставить:</w:t>
      </w:r>
    </w:p>
    <w:p w:rsidR="00D70BFA" w:rsidRPr="00D70BFA" w:rsidRDefault="00D70BFA" w:rsidP="00D70B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Акт выездной налоговой проверк</w:t>
      </w:r>
      <w:proofErr w:type="gramStart"/>
      <w:r w:rsidRPr="00D70BFA">
        <w:rPr>
          <w:rFonts w:ascii="Tahoma" w:hAnsi="Tahoma" w:cs="Tahoma"/>
          <w:sz w:val="21"/>
          <w:szCs w:val="21"/>
        </w:rPr>
        <w:t>и ООО</w:t>
      </w:r>
      <w:proofErr w:type="gramEnd"/>
      <w:r w:rsidRPr="00D70BFA">
        <w:rPr>
          <w:rFonts w:ascii="Tahoma" w:hAnsi="Tahoma" w:cs="Tahoma"/>
          <w:sz w:val="21"/>
          <w:szCs w:val="21"/>
        </w:rPr>
        <w:t xml:space="preserve"> "</w:t>
      </w:r>
      <w:r w:rsidR="00885933">
        <w:rPr>
          <w:rFonts w:ascii="Tahoma" w:hAnsi="Tahoma" w:cs="Tahoma"/>
          <w:sz w:val="21"/>
          <w:szCs w:val="21"/>
        </w:rPr>
        <w:t>Троя</w:t>
      </w:r>
      <w:r w:rsidRPr="00D70BFA">
        <w:rPr>
          <w:rFonts w:ascii="Tahoma" w:hAnsi="Tahoma" w:cs="Tahoma"/>
          <w:sz w:val="21"/>
          <w:szCs w:val="21"/>
        </w:rPr>
        <w:t>» №4/18 от 24</w:t>
      </w:r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hyperlink r:id="rId17" w:tooltip="Февраль 2010 г." w:history="1">
        <w:r w:rsidRPr="00D70BFA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февраля 201</w:t>
        </w:r>
        <w:r w:rsidR="00885933">
          <w:rPr>
            <w:rStyle w:val="a4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4</w:t>
        </w:r>
      </w:hyperlink>
      <w:r w:rsidRPr="00D70BFA">
        <w:rPr>
          <w:rStyle w:val="apple-converted-space"/>
          <w:rFonts w:ascii="Tahoma" w:hAnsi="Tahoma" w:cs="Tahoma"/>
          <w:sz w:val="21"/>
          <w:szCs w:val="21"/>
        </w:rPr>
        <w:t> </w:t>
      </w:r>
      <w:r w:rsidRPr="00D70BFA">
        <w:rPr>
          <w:rFonts w:ascii="Tahoma" w:hAnsi="Tahoma" w:cs="Tahoma"/>
          <w:sz w:val="21"/>
          <w:szCs w:val="21"/>
        </w:rPr>
        <w:t>г. с бухгалтерскими документами и приложениями в двух томах (1-й том - на 200 листах, 2-й том - на 220 листах), Главную книгу ООО "</w:t>
      </w:r>
      <w:r w:rsidR="000C1F3B">
        <w:rPr>
          <w:rFonts w:ascii="Tahoma" w:hAnsi="Tahoma" w:cs="Tahoma"/>
          <w:sz w:val="21"/>
          <w:szCs w:val="21"/>
        </w:rPr>
        <w:t>Троя</w:t>
      </w:r>
      <w:r w:rsidRPr="00D70BFA">
        <w:rPr>
          <w:rFonts w:ascii="Tahoma" w:hAnsi="Tahoma" w:cs="Tahoma"/>
          <w:sz w:val="21"/>
          <w:szCs w:val="21"/>
        </w:rPr>
        <w:t>" за 20</w:t>
      </w:r>
      <w:r w:rsidR="000C1F3B">
        <w:rPr>
          <w:rFonts w:ascii="Tahoma" w:hAnsi="Tahoma" w:cs="Tahoma"/>
          <w:sz w:val="21"/>
          <w:szCs w:val="21"/>
        </w:rPr>
        <w:t>13</w:t>
      </w:r>
      <w:r w:rsidRPr="00D70BFA">
        <w:rPr>
          <w:rFonts w:ascii="Tahoma" w:hAnsi="Tahoma" w:cs="Tahoma"/>
          <w:sz w:val="21"/>
          <w:szCs w:val="21"/>
        </w:rPr>
        <w:t xml:space="preserve"> год (на 70 листах).</w:t>
      </w:r>
    </w:p>
    <w:p w:rsidR="00827438" w:rsidRDefault="00D70BFA" w:rsidP="000C1F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70BFA">
        <w:rPr>
          <w:rFonts w:ascii="Tahoma" w:hAnsi="Tahoma" w:cs="Tahoma"/>
          <w:sz w:val="21"/>
          <w:szCs w:val="21"/>
        </w:rPr>
        <w:t>С</w:t>
      </w:r>
      <w:r w:rsidR="0057177B">
        <w:rPr>
          <w:rFonts w:ascii="Tahoma" w:hAnsi="Tahoma" w:cs="Tahoma"/>
          <w:sz w:val="21"/>
          <w:szCs w:val="21"/>
        </w:rPr>
        <w:t xml:space="preserve">удья                      </w:t>
      </w:r>
      <w:r w:rsidRPr="00D70BFA">
        <w:rPr>
          <w:rFonts w:ascii="Tahoma" w:hAnsi="Tahoma" w:cs="Tahoma"/>
          <w:sz w:val="21"/>
          <w:szCs w:val="21"/>
        </w:rPr>
        <w:t xml:space="preserve">И. О. </w:t>
      </w:r>
      <w:proofErr w:type="spellStart"/>
      <w:r w:rsidRPr="00D70BFA">
        <w:rPr>
          <w:rFonts w:ascii="Tahoma" w:hAnsi="Tahoma" w:cs="Tahoma"/>
          <w:sz w:val="21"/>
          <w:szCs w:val="21"/>
        </w:rPr>
        <w:t>Юл</w:t>
      </w:r>
      <w:r w:rsidR="000C1F3B">
        <w:rPr>
          <w:rFonts w:ascii="Tahoma" w:hAnsi="Tahoma" w:cs="Tahoma"/>
          <w:sz w:val="21"/>
          <w:szCs w:val="21"/>
        </w:rPr>
        <w:t>аев</w:t>
      </w:r>
      <w:proofErr w:type="spellEnd"/>
    </w:p>
    <w:p w:rsidR="0057177B" w:rsidRPr="00D70BFA" w:rsidRDefault="0057177B" w:rsidP="000C1F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rFonts w:ascii="Tahoma" w:hAnsi="Tahoma" w:cs="Tahoma"/>
          <w:sz w:val="21"/>
          <w:szCs w:val="21"/>
        </w:rPr>
        <w:t xml:space="preserve">Секретарь               </w:t>
      </w:r>
      <w:proofErr w:type="spellStart"/>
      <w:r>
        <w:rPr>
          <w:rFonts w:ascii="Tahoma" w:hAnsi="Tahoma" w:cs="Tahoma"/>
          <w:sz w:val="21"/>
          <w:szCs w:val="21"/>
        </w:rPr>
        <w:t>Т.В.Морева</w:t>
      </w:r>
      <w:proofErr w:type="spellEnd"/>
      <w:r>
        <w:rPr>
          <w:rFonts w:ascii="Tahoma" w:hAnsi="Tahoma" w:cs="Tahoma"/>
          <w:sz w:val="21"/>
          <w:szCs w:val="21"/>
        </w:rPr>
        <w:t xml:space="preserve">  </w:t>
      </w:r>
    </w:p>
    <w:sectPr w:rsidR="0057177B" w:rsidRPr="00D70BFA" w:rsidSect="0082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0BFA"/>
    <w:rsid w:val="000C1F3B"/>
    <w:rsid w:val="001066BA"/>
    <w:rsid w:val="004E6410"/>
    <w:rsid w:val="0057177B"/>
    <w:rsid w:val="00827438"/>
    <w:rsid w:val="00885933"/>
    <w:rsid w:val="00D70BFA"/>
    <w:rsid w:val="00E9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B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0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kselmz/" TargetMode="External"/><Relationship Id="rId13" Type="http://schemas.openxmlformats.org/officeDocument/2006/relationships/hyperlink" Target="http://pandia.ru/text/category/buhgalterskij_dokumen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16_iyunya/" TargetMode="External"/><Relationship Id="rId12" Type="http://schemas.openxmlformats.org/officeDocument/2006/relationships/hyperlink" Target="http://pandia.ru/text/category/20_iyulya/" TargetMode="External"/><Relationship Id="rId17" Type="http://schemas.openxmlformats.org/officeDocument/2006/relationships/hyperlink" Target="http://pandia.ru/text/category/fevralmz_2010_g_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20_iyunya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aj_2009_g_/" TargetMode="External"/><Relationship Id="rId11" Type="http://schemas.openxmlformats.org/officeDocument/2006/relationships/hyperlink" Target="http://pandia.ru/text/category/buhgalterskij_schet/" TargetMode="External"/><Relationship Id="rId5" Type="http://schemas.openxmlformats.org/officeDocument/2006/relationships/hyperlink" Target="http://pandia.ru/text/category/buhgalteriya/" TargetMode="External"/><Relationship Id="rId15" Type="http://schemas.openxmlformats.org/officeDocument/2006/relationships/hyperlink" Target="http://pandia.ru/text/category/nalogovoe_zakonodatelmzstvo/" TargetMode="External"/><Relationship Id="rId10" Type="http://schemas.openxmlformats.org/officeDocument/2006/relationships/hyperlink" Target="http://pandia.ru/text/category/vzaimnie_rascheti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andia.ru/text/category/dobavlennaya_stoimostmz/" TargetMode="External"/><Relationship Id="rId9" Type="http://schemas.openxmlformats.org/officeDocument/2006/relationships/hyperlink" Target="http://pandia.ru/text/category/30_iyunya/" TargetMode="External"/><Relationship Id="rId14" Type="http://schemas.openxmlformats.org/officeDocument/2006/relationships/hyperlink" Target="http://pandia.ru/text/category/nalog_na_dobavlennuyu_stoimostmz__nds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760</Words>
  <Characters>5258</Characters>
  <Application>Microsoft Office Word</Application>
  <DocSecurity>0</DocSecurity>
  <Lines>119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ХитёрБобер</dc:creator>
  <cp:lastModifiedBy>Windows User</cp:lastModifiedBy>
  <cp:revision>5</cp:revision>
  <dcterms:created xsi:type="dcterms:W3CDTF">2016-12-07T19:27:00Z</dcterms:created>
  <dcterms:modified xsi:type="dcterms:W3CDTF">2016-12-07T19:48:00Z</dcterms:modified>
</cp:coreProperties>
</file>